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582B" w14:textId="51CAF536" w:rsidR="0010650C" w:rsidRDefault="0010650C" w:rsidP="00101CA6">
      <w:pPr>
        <w:suppressAutoHyphens w:val="0"/>
        <w:autoSpaceDN/>
        <w:spacing w:after="0" w:line="240" w:lineRule="auto"/>
        <w:jc w:val="right"/>
        <w:textAlignment w:val="auto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101CA6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Warszawa, </w:t>
      </w:r>
      <w:r w:rsidR="009C341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1</w:t>
      </w:r>
      <w:r w:rsidR="009A7EF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1</w:t>
      </w:r>
      <w:r w:rsidRPr="00101CA6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.</w:t>
      </w:r>
      <w:r w:rsidR="00FD323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04</w:t>
      </w:r>
      <w:r w:rsidRPr="00101CA6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.202</w:t>
      </w:r>
      <w:r w:rsidR="00FD323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4</w:t>
      </w:r>
      <w:r w:rsidRPr="00101CA6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r.</w:t>
      </w:r>
      <w:r w:rsidR="004C38B2" w:rsidRPr="00101CA6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</w:p>
    <w:p w14:paraId="20327F23" w14:textId="77777777" w:rsidR="00101CA6" w:rsidRPr="00101CA6" w:rsidRDefault="00101CA6" w:rsidP="00101CA6">
      <w:pPr>
        <w:suppressAutoHyphens w:val="0"/>
        <w:autoSpaceDN/>
        <w:spacing w:after="0" w:line="240" w:lineRule="auto"/>
        <w:jc w:val="right"/>
        <w:textAlignment w:val="auto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</w:p>
    <w:p w14:paraId="5C9DA5C2" w14:textId="68BB9D22" w:rsidR="00E816C6" w:rsidRPr="00101CA6" w:rsidRDefault="00E816C6" w:rsidP="00E816C6">
      <w:pPr>
        <w:jc w:val="center"/>
        <w:rPr>
          <w:rFonts w:ascii="Lato" w:hAnsi="Lato"/>
          <w:b/>
          <w:bCs/>
          <w:sz w:val="28"/>
          <w:szCs w:val="28"/>
        </w:rPr>
      </w:pPr>
      <w:proofErr w:type="spellStart"/>
      <w:r>
        <w:rPr>
          <w:rFonts w:ascii="Lato" w:hAnsi="Lato"/>
          <w:b/>
          <w:bCs/>
          <w:sz w:val="28"/>
          <w:szCs w:val="28"/>
        </w:rPr>
        <w:t>NanoGroup</w:t>
      </w:r>
      <w:proofErr w:type="spellEnd"/>
      <w:r w:rsidR="00B14030">
        <w:rPr>
          <w:rFonts w:ascii="Lato" w:hAnsi="Lato"/>
          <w:b/>
          <w:bCs/>
          <w:sz w:val="28"/>
          <w:szCs w:val="28"/>
        </w:rPr>
        <w:t xml:space="preserve"> S.A.</w:t>
      </w:r>
      <w:r>
        <w:rPr>
          <w:rFonts w:ascii="Lato" w:hAnsi="Lato"/>
          <w:b/>
          <w:bCs/>
          <w:sz w:val="28"/>
          <w:szCs w:val="28"/>
        </w:rPr>
        <w:t xml:space="preserve"> </w:t>
      </w:r>
      <w:r w:rsidR="009F2346">
        <w:rPr>
          <w:rFonts w:ascii="Lato" w:hAnsi="Lato"/>
          <w:b/>
          <w:bCs/>
          <w:sz w:val="28"/>
          <w:szCs w:val="28"/>
        </w:rPr>
        <w:t xml:space="preserve">z 3 nowymi źródłami finansowania </w:t>
      </w:r>
      <w:r>
        <w:rPr>
          <w:rFonts w:ascii="Lato" w:hAnsi="Lato"/>
          <w:b/>
          <w:bCs/>
          <w:sz w:val="28"/>
          <w:szCs w:val="28"/>
        </w:rPr>
        <w:t>prac badawczo-rozwojowych</w:t>
      </w:r>
      <w:r w:rsidR="00FD323D">
        <w:rPr>
          <w:rFonts w:ascii="Lato" w:hAnsi="Lato"/>
          <w:b/>
          <w:bCs/>
          <w:sz w:val="28"/>
          <w:szCs w:val="28"/>
        </w:rPr>
        <w:t xml:space="preserve"> </w:t>
      </w:r>
    </w:p>
    <w:p w14:paraId="25278298" w14:textId="5CD2334D" w:rsidR="00FF1570" w:rsidRDefault="006B75A3" w:rsidP="0010650C">
      <w:pPr>
        <w:jc w:val="both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Ponad </w:t>
      </w:r>
      <w:r w:rsidR="009F2346">
        <w:rPr>
          <w:rFonts w:ascii="Lato" w:hAnsi="Lato"/>
          <w:b/>
          <w:bCs/>
          <w:sz w:val="24"/>
          <w:szCs w:val="24"/>
        </w:rPr>
        <w:t>9</w:t>
      </w:r>
      <w:r>
        <w:rPr>
          <w:rFonts w:ascii="Lato" w:hAnsi="Lato"/>
          <w:b/>
          <w:bCs/>
          <w:sz w:val="24"/>
          <w:szCs w:val="24"/>
        </w:rPr>
        <w:t xml:space="preserve"> milion</w:t>
      </w:r>
      <w:r w:rsidR="00FF1570">
        <w:rPr>
          <w:rFonts w:ascii="Lato" w:hAnsi="Lato"/>
          <w:b/>
          <w:bCs/>
          <w:sz w:val="24"/>
          <w:szCs w:val="24"/>
        </w:rPr>
        <w:t>ów</w:t>
      </w:r>
      <w:r>
        <w:rPr>
          <w:rFonts w:ascii="Lato" w:hAnsi="Lato"/>
          <w:b/>
          <w:bCs/>
          <w:sz w:val="24"/>
          <w:szCs w:val="24"/>
        </w:rPr>
        <w:t xml:space="preserve"> złotych – to </w:t>
      </w:r>
      <w:r w:rsidR="00FF1570">
        <w:rPr>
          <w:rFonts w:ascii="Lato" w:hAnsi="Lato"/>
          <w:b/>
          <w:bCs/>
          <w:sz w:val="24"/>
          <w:szCs w:val="24"/>
        </w:rPr>
        <w:t xml:space="preserve">łączna </w:t>
      </w:r>
      <w:r>
        <w:rPr>
          <w:rFonts w:ascii="Lato" w:hAnsi="Lato"/>
          <w:b/>
          <w:bCs/>
          <w:sz w:val="24"/>
          <w:szCs w:val="24"/>
        </w:rPr>
        <w:t xml:space="preserve">wartość </w:t>
      </w:r>
      <w:r w:rsidR="009F2346">
        <w:rPr>
          <w:rFonts w:ascii="Lato" w:hAnsi="Lato"/>
          <w:b/>
          <w:bCs/>
          <w:sz w:val="24"/>
          <w:szCs w:val="24"/>
        </w:rPr>
        <w:t>finansowania, jakie na podstawie</w:t>
      </w:r>
      <w:r w:rsidR="00FF1570">
        <w:rPr>
          <w:rFonts w:ascii="Lato" w:hAnsi="Lato"/>
          <w:b/>
          <w:bCs/>
          <w:sz w:val="24"/>
          <w:szCs w:val="24"/>
        </w:rPr>
        <w:t xml:space="preserve"> umowy zawartej pomiędzy spółkami </w:t>
      </w:r>
      <w:proofErr w:type="spellStart"/>
      <w:r w:rsidR="00FF1570" w:rsidRPr="00FF1570">
        <w:rPr>
          <w:rFonts w:ascii="Lato" w:hAnsi="Lato"/>
          <w:b/>
          <w:bCs/>
          <w:sz w:val="24"/>
          <w:szCs w:val="24"/>
        </w:rPr>
        <w:t>eCapital</w:t>
      </w:r>
      <w:proofErr w:type="spellEnd"/>
      <w:r w:rsidR="00FF1570" w:rsidRPr="00FF1570">
        <w:rPr>
          <w:rFonts w:ascii="Lato" w:hAnsi="Lato"/>
          <w:b/>
          <w:bCs/>
          <w:sz w:val="24"/>
          <w:szCs w:val="24"/>
        </w:rPr>
        <w:t xml:space="preserve"> sp. z o.o.</w:t>
      </w:r>
      <w:r w:rsidR="00FF1570">
        <w:rPr>
          <w:rFonts w:ascii="Lato" w:hAnsi="Lato"/>
          <w:b/>
          <w:bCs/>
          <w:sz w:val="24"/>
          <w:szCs w:val="24"/>
        </w:rPr>
        <w:t xml:space="preserve"> i </w:t>
      </w:r>
      <w:proofErr w:type="spellStart"/>
      <w:r w:rsidR="00FF1570">
        <w:rPr>
          <w:rFonts w:ascii="Lato" w:hAnsi="Lato"/>
          <w:b/>
          <w:bCs/>
          <w:sz w:val="24"/>
          <w:szCs w:val="24"/>
        </w:rPr>
        <w:t>NanoGroup</w:t>
      </w:r>
      <w:proofErr w:type="spellEnd"/>
      <w:r w:rsidR="00FF1570">
        <w:rPr>
          <w:rFonts w:ascii="Lato" w:hAnsi="Lato"/>
          <w:b/>
          <w:bCs/>
          <w:sz w:val="24"/>
          <w:szCs w:val="24"/>
        </w:rPr>
        <w:t xml:space="preserve"> S.A.</w:t>
      </w:r>
      <w:r w:rsidR="009F2346">
        <w:rPr>
          <w:rFonts w:ascii="Lato" w:hAnsi="Lato"/>
          <w:b/>
          <w:bCs/>
          <w:sz w:val="24"/>
          <w:szCs w:val="24"/>
        </w:rPr>
        <w:t xml:space="preserve">, trwającej emisji akcji oraz otrzymanej oferty inwestorskiej może pozyskać </w:t>
      </w:r>
      <w:proofErr w:type="spellStart"/>
      <w:r w:rsidR="009F2346">
        <w:rPr>
          <w:rFonts w:ascii="Lato" w:hAnsi="Lato"/>
          <w:b/>
          <w:bCs/>
          <w:sz w:val="24"/>
          <w:szCs w:val="24"/>
        </w:rPr>
        <w:t>NanoGroup</w:t>
      </w:r>
      <w:proofErr w:type="spellEnd"/>
      <w:r w:rsidR="009F2346">
        <w:rPr>
          <w:rFonts w:ascii="Lato" w:hAnsi="Lato"/>
          <w:b/>
          <w:bCs/>
          <w:sz w:val="24"/>
          <w:szCs w:val="24"/>
        </w:rPr>
        <w:t xml:space="preserve"> S.A.</w:t>
      </w:r>
      <w:r w:rsidR="00FF1570">
        <w:rPr>
          <w:rFonts w:ascii="Lato" w:hAnsi="Lato"/>
          <w:b/>
          <w:bCs/>
          <w:sz w:val="24"/>
          <w:szCs w:val="24"/>
        </w:rPr>
        <w:t xml:space="preserve"> </w:t>
      </w:r>
      <w:r w:rsidR="004B6776">
        <w:rPr>
          <w:rFonts w:ascii="Lato" w:hAnsi="Lato"/>
          <w:b/>
          <w:bCs/>
          <w:sz w:val="24"/>
          <w:szCs w:val="24"/>
        </w:rPr>
        <w:t xml:space="preserve">w najbliższych miesiącach. </w:t>
      </w:r>
      <w:r w:rsidR="00FF1570">
        <w:rPr>
          <w:rFonts w:ascii="Lato" w:hAnsi="Lato"/>
          <w:b/>
          <w:bCs/>
          <w:sz w:val="24"/>
          <w:szCs w:val="24"/>
        </w:rPr>
        <w:t>Środki</w:t>
      </w:r>
      <w:r w:rsidR="004B6776">
        <w:rPr>
          <w:rFonts w:ascii="Lato" w:hAnsi="Lato"/>
          <w:b/>
          <w:bCs/>
          <w:sz w:val="24"/>
          <w:szCs w:val="24"/>
        </w:rPr>
        <w:t xml:space="preserve"> z 3 różnych źródeł</w:t>
      </w:r>
      <w:r w:rsidR="00FF1570">
        <w:rPr>
          <w:rFonts w:ascii="Lato" w:hAnsi="Lato"/>
          <w:b/>
          <w:bCs/>
          <w:sz w:val="24"/>
          <w:szCs w:val="24"/>
        </w:rPr>
        <w:t xml:space="preserve"> mają</w:t>
      </w:r>
      <w:r w:rsidR="004B6776">
        <w:rPr>
          <w:rFonts w:ascii="Lato" w:hAnsi="Lato"/>
          <w:b/>
          <w:bCs/>
          <w:sz w:val="24"/>
          <w:szCs w:val="24"/>
        </w:rPr>
        <w:t xml:space="preserve"> m.in.</w:t>
      </w:r>
      <w:r w:rsidR="00FF1570">
        <w:rPr>
          <w:rFonts w:ascii="Lato" w:hAnsi="Lato"/>
          <w:b/>
          <w:bCs/>
          <w:sz w:val="24"/>
          <w:szCs w:val="24"/>
        </w:rPr>
        <w:t xml:space="preserve"> pomóc spółce zależnej od </w:t>
      </w:r>
      <w:proofErr w:type="spellStart"/>
      <w:r w:rsidR="00FF1570">
        <w:rPr>
          <w:rFonts w:ascii="Lato" w:hAnsi="Lato"/>
          <w:b/>
          <w:bCs/>
          <w:sz w:val="24"/>
          <w:szCs w:val="24"/>
        </w:rPr>
        <w:t>NanoGroup</w:t>
      </w:r>
      <w:proofErr w:type="spellEnd"/>
      <w:r w:rsidR="00FF1570">
        <w:rPr>
          <w:rFonts w:ascii="Lato" w:hAnsi="Lato"/>
          <w:b/>
          <w:bCs/>
          <w:sz w:val="24"/>
          <w:szCs w:val="24"/>
        </w:rPr>
        <w:t xml:space="preserve"> S.A., czyli NANOSANGUIS S.A. kontynuować prace nad systemem</w:t>
      </w:r>
      <w:r w:rsidR="00FF1570" w:rsidRPr="00FF1570">
        <w:rPr>
          <w:rFonts w:ascii="Lato" w:hAnsi="Lato"/>
          <w:b/>
          <w:bCs/>
          <w:sz w:val="24"/>
          <w:szCs w:val="24"/>
        </w:rPr>
        <w:t xml:space="preserve"> urządzenia oraz płynu </w:t>
      </w:r>
      <w:proofErr w:type="spellStart"/>
      <w:r w:rsidR="0005765A">
        <w:rPr>
          <w:rFonts w:ascii="Lato" w:hAnsi="Lato"/>
          <w:b/>
          <w:bCs/>
          <w:sz w:val="24"/>
          <w:szCs w:val="24"/>
        </w:rPr>
        <w:t>NanOX</w:t>
      </w:r>
      <w:proofErr w:type="spellEnd"/>
      <w:r w:rsidR="0005765A" w:rsidRPr="00FF1570">
        <w:rPr>
          <w:rFonts w:ascii="Lato" w:hAnsi="Lato"/>
          <w:b/>
          <w:bCs/>
          <w:sz w:val="24"/>
          <w:szCs w:val="24"/>
        </w:rPr>
        <w:t xml:space="preserve"> </w:t>
      </w:r>
      <w:r w:rsidR="00FF1570" w:rsidRPr="00FF1570">
        <w:rPr>
          <w:rFonts w:ascii="Lato" w:hAnsi="Lato"/>
          <w:b/>
          <w:bCs/>
          <w:sz w:val="24"/>
          <w:szCs w:val="24"/>
        </w:rPr>
        <w:t xml:space="preserve">do pozaustrojowego przechowywania organów </w:t>
      </w:r>
      <w:r w:rsidR="0005765A">
        <w:rPr>
          <w:rFonts w:ascii="Lato" w:hAnsi="Lato"/>
          <w:b/>
          <w:bCs/>
          <w:sz w:val="24"/>
          <w:szCs w:val="24"/>
        </w:rPr>
        <w:t xml:space="preserve">przeznaczonych </w:t>
      </w:r>
      <w:r w:rsidR="00FF1570" w:rsidRPr="00FF1570">
        <w:rPr>
          <w:rFonts w:ascii="Lato" w:hAnsi="Lato"/>
          <w:b/>
          <w:bCs/>
          <w:sz w:val="24"/>
          <w:szCs w:val="24"/>
        </w:rPr>
        <w:t>do przeszczepienia</w:t>
      </w:r>
      <w:r w:rsidR="00FF1570">
        <w:rPr>
          <w:rFonts w:ascii="Lato" w:hAnsi="Lato"/>
          <w:b/>
          <w:bCs/>
          <w:sz w:val="24"/>
          <w:szCs w:val="24"/>
        </w:rPr>
        <w:t>.</w:t>
      </w:r>
    </w:p>
    <w:p w14:paraId="623DD13F" w14:textId="2AD7184C" w:rsidR="002529C0" w:rsidRDefault="002529C0" w:rsidP="002529C0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Zgodnie z informacją podaną w raporcie bieżącym przez </w:t>
      </w:r>
      <w:proofErr w:type="spellStart"/>
      <w:r>
        <w:rPr>
          <w:rFonts w:ascii="Lato" w:hAnsi="Lato"/>
          <w:sz w:val="24"/>
          <w:szCs w:val="24"/>
        </w:rPr>
        <w:t>NanoGroup</w:t>
      </w:r>
      <w:proofErr w:type="spellEnd"/>
      <w:r>
        <w:rPr>
          <w:rFonts w:ascii="Lato" w:hAnsi="Lato"/>
          <w:sz w:val="24"/>
          <w:szCs w:val="24"/>
        </w:rPr>
        <w:t xml:space="preserve"> S.A. pod koniec marca 2024 r., spółka zawarła umowę inwestycyjną ze spółką </w:t>
      </w:r>
      <w:proofErr w:type="spellStart"/>
      <w:r>
        <w:rPr>
          <w:rFonts w:ascii="Lato" w:hAnsi="Lato"/>
          <w:sz w:val="24"/>
          <w:szCs w:val="24"/>
        </w:rPr>
        <w:t>eCapital</w:t>
      </w:r>
      <w:proofErr w:type="spellEnd"/>
      <w:r>
        <w:rPr>
          <w:rFonts w:ascii="Lato" w:hAnsi="Lato"/>
          <w:sz w:val="24"/>
          <w:szCs w:val="24"/>
        </w:rPr>
        <w:t xml:space="preserve"> sp. z o.o. kontrolowaną przez Michała Lacha – przedsiębiorcę znanego m.in. z założenia i rozwoju takich projektów, jak K2 Internet, </w:t>
      </w:r>
      <w:proofErr w:type="spellStart"/>
      <w:r>
        <w:rPr>
          <w:rFonts w:ascii="Lato" w:hAnsi="Lato"/>
          <w:sz w:val="24"/>
          <w:szCs w:val="24"/>
        </w:rPr>
        <w:t>Audioteka</w:t>
      </w:r>
      <w:proofErr w:type="spellEnd"/>
      <w:r>
        <w:rPr>
          <w:rFonts w:ascii="Lato" w:hAnsi="Lato"/>
          <w:sz w:val="24"/>
          <w:szCs w:val="24"/>
        </w:rPr>
        <w:t xml:space="preserve">, </w:t>
      </w:r>
      <w:proofErr w:type="spellStart"/>
      <w:r>
        <w:rPr>
          <w:rFonts w:ascii="Lato" w:hAnsi="Lato"/>
          <w:sz w:val="24"/>
          <w:szCs w:val="24"/>
        </w:rPr>
        <w:t>eTutor</w:t>
      </w:r>
      <w:proofErr w:type="spellEnd"/>
      <w:r>
        <w:rPr>
          <w:rFonts w:ascii="Lato" w:hAnsi="Lato"/>
          <w:sz w:val="24"/>
          <w:szCs w:val="24"/>
        </w:rPr>
        <w:t xml:space="preserve"> czy DIKI. </w:t>
      </w:r>
      <w:r w:rsidR="004B6776">
        <w:rPr>
          <w:rFonts w:ascii="Lato" w:hAnsi="Lato"/>
          <w:sz w:val="24"/>
          <w:szCs w:val="24"/>
        </w:rPr>
        <w:t>Jak przewidują postanowienia umowy</w:t>
      </w:r>
      <w:r>
        <w:rPr>
          <w:rFonts w:ascii="Lato" w:hAnsi="Lato"/>
          <w:sz w:val="24"/>
          <w:szCs w:val="24"/>
        </w:rPr>
        <w:t xml:space="preserve">, spółka </w:t>
      </w:r>
      <w:proofErr w:type="spellStart"/>
      <w:r>
        <w:rPr>
          <w:rFonts w:ascii="Lato" w:hAnsi="Lato"/>
          <w:sz w:val="24"/>
          <w:szCs w:val="24"/>
        </w:rPr>
        <w:t>eCapital</w:t>
      </w:r>
      <w:proofErr w:type="spellEnd"/>
      <w:r>
        <w:rPr>
          <w:rFonts w:ascii="Lato" w:hAnsi="Lato"/>
          <w:sz w:val="24"/>
          <w:szCs w:val="24"/>
        </w:rPr>
        <w:t xml:space="preserve"> </w:t>
      </w:r>
      <w:r w:rsidR="004B6776">
        <w:rPr>
          <w:rFonts w:ascii="Lato" w:hAnsi="Lato"/>
          <w:sz w:val="24"/>
          <w:szCs w:val="24"/>
        </w:rPr>
        <w:t xml:space="preserve">może zainwestować nawet </w:t>
      </w:r>
      <w:r>
        <w:rPr>
          <w:rFonts w:ascii="Lato" w:hAnsi="Lato"/>
          <w:sz w:val="24"/>
          <w:szCs w:val="24"/>
        </w:rPr>
        <w:t xml:space="preserve">5,1 mln zł, </w:t>
      </w:r>
      <w:r w:rsidR="004B6776">
        <w:rPr>
          <w:rFonts w:ascii="Lato" w:hAnsi="Lato"/>
          <w:sz w:val="24"/>
          <w:szCs w:val="24"/>
        </w:rPr>
        <w:t>w przypadku</w:t>
      </w:r>
      <w:r>
        <w:rPr>
          <w:rFonts w:ascii="Lato" w:hAnsi="Lato"/>
          <w:sz w:val="24"/>
          <w:szCs w:val="24"/>
        </w:rPr>
        <w:t xml:space="preserve"> realizacji kolejnych milowych kroków rozwojowych projektu, nad którym pracuje spółka </w:t>
      </w:r>
      <w:r w:rsidRPr="002529C0">
        <w:rPr>
          <w:rFonts w:ascii="Lato" w:hAnsi="Lato"/>
          <w:sz w:val="24"/>
          <w:szCs w:val="24"/>
        </w:rPr>
        <w:t>NANOSANGUIS S.A.</w:t>
      </w:r>
      <w:r>
        <w:rPr>
          <w:rFonts w:ascii="Lato" w:hAnsi="Lato"/>
          <w:sz w:val="24"/>
          <w:szCs w:val="24"/>
        </w:rPr>
        <w:t xml:space="preserve"> – spółka zależna od </w:t>
      </w:r>
      <w:proofErr w:type="spellStart"/>
      <w:r>
        <w:rPr>
          <w:rFonts w:ascii="Lato" w:hAnsi="Lato"/>
          <w:sz w:val="24"/>
          <w:szCs w:val="24"/>
        </w:rPr>
        <w:t>NanoGroup</w:t>
      </w:r>
      <w:proofErr w:type="spellEnd"/>
      <w:r>
        <w:rPr>
          <w:rFonts w:ascii="Lato" w:hAnsi="Lato"/>
          <w:sz w:val="24"/>
          <w:szCs w:val="24"/>
        </w:rPr>
        <w:t xml:space="preserve"> S.A.</w:t>
      </w:r>
    </w:p>
    <w:p w14:paraId="2B7A7DED" w14:textId="38E369C0" w:rsidR="002529C0" w:rsidRDefault="002529C0" w:rsidP="002529C0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NANOSANGUIS S.A.</w:t>
      </w:r>
      <w:r w:rsidRPr="002529C0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rozwija projekt </w:t>
      </w:r>
      <w:proofErr w:type="spellStart"/>
      <w:r>
        <w:rPr>
          <w:rFonts w:ascii="Lato" w:hAnsi="Lato"/>
          <w:sz w:val="24"/>
          <w:szCs w:val="24"/>
        </w:rPr>
        <w:t>NanOX</w:t>
      </w:r>
      <w:proofErr w:type="spellEnd"/>
      <w:r>
        <w:rPr>
          <w:rFonts w:ascii="Lato" w:hAnsi="Lato"/>
          <w:sz w:val="24"/>
          <w:szCs w:val="24"/>
        </w:rPr>
        <w:t>, czyli</w:t>
      </w:r>
      <w:r w:rsidRPr="002529C0">
        <w:rPr>
          <w:rFonts w:ascii="Lato" w:hAnsi="Lato"/>
          <w:sz w:val="24"/>
          <w:szCs w:val="24"/>
        </w:rPr>
        <w:t xml:space="preserve"> autorski system urządzenia oraz płynu do pozaustrojowego przechowywania organów do przeszczepienia. Na system składają się płyn perfuzyjny </w:t>
      </w:r>
      <w:proofErr w:type="spellStart"/>
      <w:r w:rsidRPr="002529C0">
        <w:rPr>
          <w:rFonts w:ascii="Lato" w:hAnsi="Lato"/>
          <w:sz w:val="24"/>
          <w:szCs w:val="24"/>
        </w:rPr>
        <w:t>NanOX</w:t>
      </w:r>
      <w:proofErr w:type="spellEnd"/>
      <w:r w:rsidRPr="002529C0">
        <w:rPr>
          <w:rFonts w:ascii="Lato" w:hAnsi="Lato"/>
          <w:sz w:val="24"/>
          <w:szCs w:val="24"/>
        </w:rPr>
        <w:t xml:space="preserve"> oraz specjalistyczne urządzenie </w:t>
      </w:r>
      <w:proofErr w:type="spellStart"/>
      <w:r w:rsidRPr="002529C0">
        <w:rPr>
          <w:rFonts w:ascii="Lato" w:hAnsi="Lato"/>
          <w:sz w:val="24"/>
          <w:szCs w:val="24"/>
        </w:rPr>
        <w:t>NanOX</w:t>
      </w:r>
      <w:proofErr w:type="spellEnd"/>
      <w:r w:rsidRPr="002529C0">
        <w:rPr>
          <w:rFonts w:ascii="Lato" w:hAnsi="Lato"/>
          <w:sz w:val="24"/>
          <w:szCs w:val="24"/>
        </w:rPr>
        <w:t xml:space="preserve"> </w:t>
      </w:r>
      <w:proofErr w:type="spellStart"/>
      <w:r w:rsidRPr="002529C0">
        <w:rPr>
          <w:rFonts w:ascii="Lato" w:hAnsi="Lato"/>
          <w:sz w:val="24"/>
          <w:szCs w:val="24"/>
        </w:rPr>
        <w:t>Recovery</w:t>
      </w:r>
      <w:proofErr w:type="spellEnd"/>
      <w:r w:rsidRPr="002529C0">
        <w:rPr>
          <w:rFonts w:ascii="Lato" w:hAnsi="Lato"/>
          <w:sz w:val="24"/>
          <w:szCs w:val="24"/>
        </w:rPr>
        <w:t xml:space="preserve"> Box. W toku prac rozwojowych</w:t>
      </w:r>
      <w:r>
        <w:rPr>
          <w:rFonts w:ascii="Lato" w:hAnsi="Lato"/>
          <w:sz w:val="24"/>
          <w:szCs w:val="24"/>
        </w:rPr>
        <w:t>, spółka informowała dotychczas m.in. o rekordowo długim czasie utrzymywania świńskiej nerki poza ustrojem -</w:t>
      </w:r>
      <w:r w:rsidRPr="002B1A7B">
        <w:rPr>
          <w:rFonts w:ascii="Lato" w:hAnsi="Lato"/>
          <w:sz w:val="24"/>
          <w:szCs w:val="24"/>
        </w:rPr>
        <w:t xml:space="preserve"> przez 147 godzin, czyli ponad 6 dni.</w:t>
      </w:r>
      <w:r>
        <w:rPr>
          <w:rFonts w:ascii="Lato" w:hAnsi="Lato"/>
          <w:sz w:val="24"/>
          <w:szCs w:val="24"/>
        </w:rPr>
        <w:t xml:space="preserve"> Jak podkreślał jeden z kierujących zespołem badawczym </w:t>
      </w:r>
      <w:r w:rsidRPr="008661B0">
        <w:rPr>
          <w:rFonts w:ascii="Lato" w:hAnsi="Lato"/>
          <w:sz w:val="24"/>
          <w:szCs w:val="24"/>
          <w:shd w:val="clear" w:color="auto" w:fill="FFFFFF"/>
        </w:rPr>
        <w:t xml:space="preserve">prof. dr hab. </w:t>
      </w:r>
      <w:r>
        <w:rPr>
          <w:rFonts w:ascii="Lato" w:hAnsi="Lato"/>
          <w:sz w:val="24"/>
          <w:szCs w:val="24"/>
          <w:shd w:val="clear" w:color="auto" w:fill="FFFFFF"/>
        </w:rPr>
        <w:t xml:space="preserve">n. </w:t>
      </w:r>
      <w:r w:rsidRPr="008661B0">
        <w:rPr>
          <w:rFonts w:ascii="Lato" w:hAnsi="Lato"/>
          <w:sz w:val="24"/>
          <w:szCs w:val="24"/>
          <w:shd w:val="clear" w:color="auto" w:fill="FFFFFF"/>
        </w:rPr>
        <w:t xml:space="preserve">med. Maciej </w:t>
      </w:r>
      <w:proofErr w:type="spellStart"/>
      <w:r w:rsidRPr="008661B0">
        <w:rPr>
          <w:rFonts w:ascii="Lato" w:hAnsi="Lato"/>
          <w:sz w:val="24"/>
          <w:szCs w:val="24"/>
          <w:shd w:val="clear" w:color="auto" w:fill="FFFFFF"/>
        </w:rPr>
        <w:t>Kosieradzki</w:t>
      </w:r>
      <w:proofErr w:type="spellEnd"/>
      <w:r w:rsidRPr="008661B0">
        <w:rPr>
          <w:rFonts w:ascii="Lato" w:hAnsi="Lato"/>
          <w:sz w:val="24"/>
          <w:szCs w:val="24"/>
          <w:shd w:val="clear" w:color="auto" w:fill="FFFFFF"/>
        </w:rPr>
        <w:t xml:space="preserve">, </w:t>
      </w:r>
      <w:r>
        <w:rPr>
          <w:rFonts w:ascii="Lato" w:hAnsi="Lato"/>
          <w:sz w:val="24"/>
          <w:szCs w:val="24"/>
          <w:shd w:val="clear" w:color="auto" w:fill="FFFFFF"/>
        </w:rPr>
        <w:t xml:space="preserve">Prezes Zarządu Polskiego Towarzystwa Transplantacyjnego oraz </w:t>
      </w:r>
      <w:r w:rsidRPr="008661B0">
        <w:rPr>
          <w:rFonts w:ascii="Lato" w:hAnsi="Lato"/>
          <w:sz w:val="24"/>
          <w:szCs w:val="24"/>
          <w:shd w:val="clear" w:color="auto" w:fill="FFFFFF"/>
        </w:rPr>
        <w:t>kierownik Kliniki Chirurgii Ogólnej i Transplantacyjnej Uniwersyteckiego Centrum Klinicznego Warszawskiego Uniwersytetu Medycznego,</w:t>
      </w:r>
      <w:r w:rsidRPr="008661B0">
        <w:rPr>
          <w:rStyle w:val="apple-converted-space"/>
          <w:rFonts w:ascii="Lato" w:hAnsi="Lato"/>
          <w:sz w:val="24"/>
          <w:szCs w:val="24"/>
          <w:shd w:val="clear" w:color="auto" w:fill="FFFFFF"/>
        </w:rPr>
        <w:t> </w:t>
      </w:r>
      <w:r w:rsidRPr="008661B0">
        <w:rPr>
          <w:rStyle w:val="Pogrubienie"/>
          <w:rFonts w:ascii="Lato" w:hAnsi="Lato"/>
          <w:sz w:val="24"/>
          <w:szCs w:val="24"/>
          <w:bdr w:val="none" w:sz="0" w:space="0" w:color="auto" w:frame="1"/>
        </w:rPr>
        <w:t>dotychczas w literaturze opisano tylko 1 podobny przypadek tak długiego utrzymywania nerki poza ustrojem, jednak dotyczył on nerki będącej w znacznie lepszym stanie wyjściowym.</w:t>
      </w:r>
      <w:r w:rsidRPr="008661B0">
        <w:rPr>
          <w:rStyle w:val="apple-converted-space"/>
          <w:rFonts w:ascii="Lato" w:hAnsi="Lato"/>
          <w:sz w:val="24"/>
          <w:szCs w:val="24"/>
          <w:shd w:val="clear" w:color="auto" w:fill="FFFFFF"/>
        </w:rPr>
        <w:t> </w:t>
      </w:r>
    </w:p>
    <w:p w14:paraId="5554ABB1" w14:textId="1C8E0C60" w:rsidR="002529C0" w:rsidRDefault="002529C0" w:rsidP="002529C0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Obecnie trwają badania przedkliniczne na modelu dużego zwierzęcia (świnia). Umowa zawarta z inwestorem, wskazuje również na kolejne etapy rozwoju projektu w najbliższej przyszłości, czyli do końca 2025 r.</w:t>
      </w:r>
      <w:r w:rsidR="004B6776">
        <w:rPr>
          <w:rFonts w:ascii="Lato" w:hAnsi="Lato"/>
          <w:sz w:val="24"/>
          <w:szCs w:val="24"/>
        </w:rPr>
        <w:t xml:space="preserve"> i określa wysokość finansowania po realizacji każdego z nich</w:t>
      </w:r>
      <w:r>
        <w:rPr>
          <w:rFonts w:ascii="Lato" w:hAnsi="Lato"/>
          <w:sz w:val="24"/>
          <w:szCs w:val="24"/>
        </w:rPr>
        <w:t xml:space="preserve"> Plany te obejmują: </w:t>
      </w:r>
    </w:p>
    <w:p w14:paraId="332FEF93" w14:textId="089617DE" w:rsidR="002529C0" w:rsidRPr="002529C0" w:rsidRDefault="002529C0" w:rsidP="002529C0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2529C0">
        <w:rPr>
          <w:rFonts w:ascii="Lato" w:hAnsi="Lato"/>
          <w:sz w:val="24"/>
          <w:szCs w:val="24"/>
        </w:rPr>
        <w:t xml:space="preserve">przeprowadzenie co najmniej jednej autotransplantacji nerki świńskiej, potwierdzającej skuteczność systemu </w:t>
      </w:r>
      <w:proofErr w:type="spellStart"/>
      <w:r w:rsidRPr="002529C0">
        <w:rPr>
          <w:rFonts w:ascii="Lato" w:hAnsi="Lato"/>
          <w:sz w:val="24"/>
          <w:szCs w:val="24"/>
        </w:rPr>
        <w:t>NanoOX</w:t>
      </w:r>
      <w:proofErr w:type="spellEnd"/>
      <w:r w:rsidRPr="002529C0">
        <w:rPr>
          <w:rFonts w:ascii="Lato" w:hAnsi="Lato"/>
          <w:sz w:val="24"/>
          <w:szCs w:val="24"/>
        </w:rPr>
        <w:t>;</w:t>
      </w:r>
    </w:p>
    <w:p w14:paraId="011E49D6" w14:textId="6812196D" w:rsidR="002529C0" w:rsidRPr="002529C0" w:rsidRDefault="002529C0" w:rsidP="002529C0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2529C0">
        <w:rPr>
          <w:rFonts w:ascii="Lato" w:hAnsi="Lato"/>
          <w:sz w:val="24"/>
          <w:szCs w:val="24"/>
        </w:rPr>
        <w:t xml:space="preserve">złożenie przez NANOSANGUIS wniosku o udzielenie patentu na wynalazek opracowany w ramach projektu </w:t>
      </w:r>
      <w:proofErr w:type="spellStart"/>
      <w:r w:rsidRPr="002529C0">
        <w:rPr>
          <w:rFonts w:ascii="Lato" w:hAnsi="Lato"/>
          <w:sz w:val="24"/>
          <w:szCs w:val="24"/>
        </w:rPr>
        <w:t>NanOX</w:t>
      </w:r>
      <w:proofErr w:type="spellEnd"/>
      <w:r w:rsidRPr="002529C0">
        <w:rPr>
          <w:rFonts w:ascii="Lato" w:hAnsi="Lato"/>
          <w:sz w:val="24"/>
          <w:szCs w:val="24"/>
        </w:rPr>
        <w:t>;</w:t>
      </w:r>
    </w:p>
    <w:p w14:paraId="19666A0E" w14:textId="53833605" w:rsidR="002529C0" w:rsidRPr="002529C0" w:rsidRDefault="002529C0" w:rsidP="002529C0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2529C0">
        <w:rPr>
          <w:rFonts w:ascii="Lato" w:hAnsi="Lato"/>
          <w:sz w:val="24"/>
          <w:szCs w:val="24"/>
        </w:rPr>
        <w:lastRenderedPageBreak/>
        <w:t>złożenie przez NANOSANGUIS samodzielnie lub wspólnie z innymi osobami wniosku o dofinansowanie w ramach programu Fundusze Europejskie dla Nowoczesnej Gospodarki 2021 – 2027;</w:t>
      </w:r>
    </w:p>
    <w:p w14:paraId="6BBC35DB" w14:textId="2C4CBEA0" w:rsidR="002529C0" w:rsidRPr="002529C0" w:rsidRDefault="002529C0" w:rsidP="002529C0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2529C0">
        <w:rPr>
          <w:rFonts w:ascii="Lato" w:hAnsi="Lato"/>
          <w:sz w:val="24"/>
          <w:szCs w:val="24"/>
        </w:rPr>
        <w:t xml:space="preserve">przeprowadzenie czterech kolejnych udanych autotransplantacji nerek świńskich, potwierdzających skuteczność systemu </w:t>
      </w:r>
      <w:proofErr w:type="spellStart"/>
      <w:r w:rsidRPr="002529C0">
        <w:rPr>
          <w:rFonts w:ascii="Lato" w:hAnsi="Lato"/>
          <w:sz w:val="24"/>
          <w:szCs w:val="24"/>
        </w:rPr>
        <w:t>NanoOX</w:t>
      </w:r>
      <w:proofErr w:type="spellEnd"/>
      <w:r w:rsidRPr="002529C0">
        <w:rPr>
          <w:rFonts w:ascii="Lato" w:hAnsi="Lato"/>
          <w:sz w:val="24"/>
          <w:szCs w:val="24"/>
        </w:rPr>
        <w:t>;</w:t>
      </w:r>
    </w:p>
    <w:p w14:paraId="1739C13E" w14:textId="0D8E6448" w:rsidR="002529C0" w:rsidRPr="002529C0" w:rsidRDefault="002529C0" w:rsidP="002529C0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2529C0">
        <w:rPr>
          <w:rFonts w:ascii="Lato" w:hAnsi="Lato"/>
          <w:sz w:val="24"/>
          <w:szCs w:val="24"/>
        </w:rPr>
        <w:t xml:space="preserve">złożenie przez NANOSANGUIS wniosku o publikację artykułu naukowego dotyczącego płynu </w:t>
      </w:r>
      <w:proofErr w:type="spellStart"/>
      <w:r w:rsidRPr="002529C0">
        <w:rPr>
          <w:rFonts w:ascii="Lato" w:hAnsi="Lato"/>
          <w:sz w:val="24"/>
          <w:szCs w:val="24"/>
        </w:rPr>
        <w:t>NanOX</w:t>
      </w:r>
      <w:proofErr w:type="spellEnd"/>
      <w:r w:rsidR="009C341F">
        <w:rPr>
          <w:rFonts w:ascii="Lato" w:hAnsi="Lato"/>
          <w:sz w:val="24"/>
          <w:szCs w:val="24"/>
        </w:rPr>
        <w:t>.</w:t>
      </w:r>
    </w:p>
    <w:p w14:paraId="459AA682" w14:textId="4905E8EA" w:rsidR="002529C0" w:rsidRDefault="002529C0" w:rsidP="002529C0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Umowa zawarta z </w:t>
      </w:r>
      <w:proofErr w:type="spellStart"/>
      <w:r>
        <w:rPr>
          <w:rFonts w:ascii="Lato" w:hAnsi="Lato"/>
          <w:sz w:val="24"/>
          <w:szCs w:val="24"/>
        </w:rPr>
        <w:t>eCapital</w:t>
      </w:r>
      <w:proofErr w:type="spellEnd"/>
      <w:r>
        <w:rPr>
          <w:rFonts w:ascii="Lato" w:hAnsi="Lato"/>
          <w:sz w:val="24"/>
          <w:szCs w:val="24"/>
        </w:rPr>
        <w:t xml:space="preserve"> Sp. z o.o. to niejedyne </w:t>
      </w:r>
      <w:r w:rsidR="004B6776">
        <w:rPr>
          <w:rFonts w:ascii="Lato" w:hAnsi="Lato"/>
          <w:sz w:val="24"/>
          <w:szCs w:val="24"/>
        </w:rPr>
        <w:t xml:space="preserve">nowe źródło finansowania dla </w:t>
      </w:r>
      <w:proofErr w:type="spellStart"/>
      <w:r>
        <w:rPr>
          <w:rFonts w:ascii="Lato" w:hAnsi="Lato"/>
          <w:sz w:val="24"/>
          <w:szCs w:val="24"/>
        </w:rPr>
        <w:t>NanoGroup</w:t>
      </w:r>
      <w:proofErr w:type="spellEnd"/>
      <w:r>
        <w:rPr>
          <w:rFonts w:ascii="Lato" w:hAnsi="Lato"/>
          <w:sz w:val="24"/>
          <w:szCs w:val="24"/>
        </w:rPr>
        <w:t xml:space="preserve"> S.A. Spółka poinformowała</w:t>
      </w:r>
      <w:r w:rsidR="004B6776">
        <w:rPr>
          <w:rFonts w:ascii="Lato" w:hAnsi="Lato"/>
          <w:sz w:val="24"/>
          <w:szCs w:val="24"/>
        </w:rPr>
        <w:t xml:space="preserve"> niedawno</w:t>
      </w:r>
      <w:r>
        <w:rPr>
          <w:rFonts w:ascii="Lato" w:hAnsi="Lato"/>
          <w:sz w:val="24"/>
          <w:szCs w:val="24"/>
        </w:rPr>
        <w:t xml:space="preserve"> również o </w:t>
      </w:r>
      <w:r w:rsidRPr="002529C0">
        <w:rPr>
          <w:rFonts w:ascii="Lato" w:hAnsi="Lato"/>
          <w:sz w:val="24"/>
          <w:szCs w:val="24"/>
        </w:rPr>
        <w:t>otrzyma</w:t>
      </w:r>
      <w:r>
        <w:rPr>
          <w:rFonts w:ascii="Lato" w:hAnsi="Lato"/>
          <w:sz w:val="24"/>
          <w:szCs w:val="24"/>
        </w:rPr>
        <w:t>niu</w:t>
      </w:r>
      <w:r w:rsidRPr="002529C0">
        <w:rPr>
          <w:rFonts w:ascii="Lato" w:hAnsi="Lato"/>
          <w:sz w:val="24"/>
          <w:szCs w:val="24"/>
        </w:rPr>
        <w:t xml:space="preserve"> od inwestorów zainteresowanych nabyciem akcji serii L oferty nabycia akcji </w:t>
      </w:r>
      <w:r w:rsidR="00CE6666">
        <w:rPr>
          <w:rFonts w:ascii="Lato" w:hAnsi="Lato"/>
          <w:sz w:val="24"/>
          <w:szCs w:val="24"/>
        </w:rPr>
        <w:t>na kwotę</w:t>
      </w:r>
      <w:r w:rsidRPr="002529C0">
        <w:rPr>
          <w:rFonts w:ascii="Lato" w:hAnsi="Lato"/>
          <w:sz w:val="24"/>
          <w:szCs w:val="24"/>
        </w:rPr>
        <w:t xml:space="preserve"> 1</w:t>
      </w:r>
      <w:r>
        <w:rPr>
          <w:rFonts w:ascii="Lato" w:hAnsi="Lato"/>
          <w:sz w:val="24"/>
          <w:szCs w:val="24"/>
        </w:rPr>
        <w:t>,</w:t>
      </w:r>
      <w:r w:rsidRPr="002529C0">
        <w:rPr>
          <w:rFonts w:ascii="Lato" w:hAnsi="Lato"/>
          <w:sz w:val="24"/>
          <w:szCs w:val="24"/>
        </w:rPr>
        <w:t>44</w:t>
      </w:r>
      <w:r>
        <w:rPr>
          <w:rFonts w:ascii="Lato" w:hAnsi="Lato"/>
          <w:sz w:val="24"/>
          <w:szCs w:val="24"/>
        </w:rPr>
        <w:t xml:space="preserve"> mln</w:t>
      </w:r>
      <w:r w:rsidRPr="002529C0">
        <w:rPr>
          <w:rFonts w:ascii="Lato" w:hAnsi="Lato"/>
          <w:sz w:val="24"/>
          <w:szCs w:val="24"/>
        </w:rPr>
        <w:t xml:space="preserve"> zł</w:t>
      </w:r>
      <w:r>
        <w:rPr>
          <w:rFonts w:ascii="Lato" w:hAnsi="Lato"/>
          <w:sz w:val="24"/>
          <w:szCs w:val="24"/>
        </w:rPr>
        <w:t>, a także otrzymaniu oferty od inwestora objęcia nowych akcji w 2 transzach</w:t>
      </w:r>
      <w:r w:rsidR="009A7EFF">
        <w:rPr>
          <w:rFonts w:ascii="Lato" w:hAnsi="Lato"/>
          <w:sz w:val="24"/>
          <w:szCs w:val="24"/>
        </w:rPr>
        <w:t xml:space="preserve"> po 0,5 mln zł, przy czym druga transza uzależniona jest od złożenia przez NANOGANGUIS S.A. wniosku patentowego w ramach projektu </w:t>
      </w:r>
      <w:proofErr w:type="spellStart"/>
      <w:r w:rsidR="009A7EFF">
        <w:rPr>
          <w:rFonts w:ascii="Lato" w:hAnsi="Lato"/>
          <w:sz w:val="24"/>
          <w:szCs w:val="24"/>
        </w:rPr>
        <w:t>NanOX</w:t>
      </w:r>
      <w:proofErr w:type="spellEnd"/>
      <w:r>
        <w:rPr>
          <w:rFonts w:ascii="Lato" w:hAnsi="Lato"/>
          <w:sz w:val="24"/>
          <w:szCs w:val="24"/>
        </w:rPr>
        <w:t>.</w:t>
      </w:r>
    </w:p>
    <w:p w14:paraId="0B53BB22" w14:textId="77777777" w:rsidR="002529C0" w:rsidRDefault="002529C0" w:rsidP="0010650C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Pr="002529C0">
        <w:rPr>
          <w:rFonts w:ascii="Lato" w:hAnsi="Lato"/>
          <w:i/>
          <w:iCs/>
          <w:sz w:val="24"/>
          <w:szCs w:val="24"/>
        </w:rPr>
        <w:t xml:space="preserve">Mamy 3 niezależne działania: otwartą emisję akcji serii L na podstawie uchwały Walnego Zgromadzenia z dnia 11 marca 2024 roku na łączną kwotę nie wyższą niż 3.699.490 zł, ofertę jednego z inwestorów, niezależnie od prowadzonej emisji akcji serii L, na dodatkową kwotę 1 mln złotych podzieloną na dwa etapy oraz umowę inwestycyjną ze spółką </w:t>
      </w:r>
      <w:proofErr w:type="spellStart"/>
      <w:r w:rsidRPr="002529C0">
        <w:rPr>
          <w:rFonts w:ascii="Lato" w:hAnsi="Lato"/>
          <w:i/>
          <w:iCs/>
          <w:sz w:val="24"/>
          <w:szCs w:val="24"/>
        </w:rPr>
        <w:t>eCapital</w:t>
      </w:r>
      <w:proofErr w:type="spellEnd"/>
      <w:r w:rsidRPr="002529C0">
        <w:rPr>
          <w:rFonts w:ascii="Lato" w:hAnsi="Lato"/>
          <w:i/>
          <w:iCs/>
          <w:sz w:val="24"/>
          <w:szCs w:val="24"/>
        </w:rPr>
        <w:t xml:space="preserve"> Sp. z o.o. należącą do Pana Michała Lacha, w której łączna wartość inwestycji wynosi 5,1 mln zł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2529C0">
        <w:rPr>
          <w:rFonts w:ascii="Lato" w:hAnsi="Lato"/>
          <w:sz w:val="24"/>
          <w:szCs w:val="24"/>
        </w:rPr>
        <w:t>– tłumaczy Przemysław Mazurek,</w:t>
      </w:r>
      <w:r>
        <w:rPr>
          <w:rFonts w:ascii="Lato" w:hAnsi="Lato"/>
          <w:sz w:val="24"/>
          <w:szCs w:val="24"/>
        </w:rPr>
        <w:t xml:space="preserve"> Prezes Zarządu </w:t>
      </w:r>
      <w:proofErr w:type="spellStart"/>
      <w:r>
        <w:rPr>
          <w:rFonts w:ascii="Lato" w:hAnsi="Lato"/>
          <w:sz w:val="24"/>
          <w:szCs w:val="24"/>
        </w:rPr>
        <w:t>NanoGroup</w:t>
      </w:r>
      <w:proofErr w:type="spellEnd"/>
      <w:r>
        <w:rPr>
          <w:rFonts w:ascii="Lato" w:hAnsi="Lato"/>
          <w:sz w:val="24"/>
          <w:szCs w:val="24"/>
        </w:rPr>
        <w:t xml:space="preserve"> S.A. </w:t>
      </w:r>
    </w:p>
    <w:p w14:paraId="0463C441" w14:textId="7D71DE3B" w:rsidR="00012983" w:rsidRPr="002529C0" w:rsidRDefault="002529C0" w:rsidP="0010650C">
      <w:pPr>
        <w:jc w:val="both"/>
        <w:rPr>
          <w:rFonts w:ascii="Lato" w:hAnsi="Lato"/>
          <w:i/>
          <w:iCs/>
          <w:color w:val="000000" w:themeColor="text1"/>
          <w:sz w:val="24"/>
          <w:szCs w:val="24"/>
        </w:rPr>
      </w:pPr>
      <w:r>
        <w:rPr>
          <w:rFonts w:ascii="Lato" w:hAnsi="Lato"/>
          <w:i/>
          <w:iCs/>
          <w:color w:val="000000" w:themeColor="text1"/>
          <w:sz w:val="24"/>
          <w:szCs w:val="24"/>
        </w:rPr>
        <w:t xml:space="preserve">– 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>Pozyskane</w:t>
      </w:r>
      <w:r w:rsidR="004B6776">
        <w:rPr>
          <w:rFonts w:ascii="Lato" w:hAnsi="Lato"/>
          <w:i/>
          <w:iCs/>
          <w:color w:val="000000" w:themeColor="text1"/>
          <w:sz w:val="24"/>
          <w:szCs w:val="24"/>
        </w:rPr>
        <w:t xml:space="preserve"> w toku realizacji poszczególnych postanowień umowy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 środki pozwolą nam zintensyfikować </w:t>
      </w:r>
      <w:r w:rsidR="00B14030" w:rsidRPr="002529C0">
        <w:rPr>
          <w:rFonts w:ascii="Lato" w:hAnsi="Lato"/>
          <w:i/>
          <w:iCs/>
          <w:color w:val="000000" w:themeColor="text1"/>
          <w:sz w:val="24"/>
          <w:szCs w:val="24"/>
        </w:rPr>
        <w:t>prac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>e</w:t>
      </w:r>
      <w:r w:rsidR="00B14030"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 badawczo-rozwojow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>e</w:t>
      </w:r>
      <w:r w:rsidR="00B14030"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 w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 szczególności w ramach</w:t>
      </w:r>
      <w:r>
        <w:rPr>
          <w:rFonts w:ascii="Lato" w:hAnsi="Lato"/>
          <w:i/>
          <w:iCs/>
          <w:color w:val="000000" w:themeColor="text1"/>
          <w:sz w:val="24"/>
          <w:szCs w:val="24"/>
        </w:rPr>
        <w:t xml:space="preserve"> prac nad rozwojem projektu prowadzonego przez spółkę NANOSANGUIS czyli systemem </w:t>
      </w:r>
      <w:proofErr w:type="spellStart"/>
      <w:r>
        <w:rPr>
          <w:rFonts w:ascii="Lato" w:hAnsi="Lato"/>
          <w:i/>
          <w:iCs/>
          <w:color w:val="000000" w:themeColor="text1"/>
          <w:sz w:val="24"/>
          <w:szCs w:val="24"/>
        </w:rPr>
        <w:t>NanOX</w:t>
      </w:r>
      <w:proofErr w:type="spellEnd"/>
      <w:r>
        <w:rPr>
          <w:rFonts w:ascii="Lato" w:hAnsi="Lato"/>
          <w:i/>
          <w:iCs/>
          <w:color w:val="000000" w:themeColor="text1"/>
          <w:sz w:val="24"/>
          <w:szCs w:val="24"/>
        </w:rPr>
        <w:t>. Umożliwią również</w:t>
      </w:r>
      <w:r w:rsidRPr="002529C0">
        <w:t xml:space="preserve"> 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>intensyfikacj</w:t>
      </w:r>
      <w:r>
        <w:rPr>
          <w:rFonts w:ascii="Lato" w:hAnsi="Lato"/>
          <w:i/>
          <w:iCs/>
          <w:color w:val="000000" w:themeColor="text1"/>
          <w:sz w:val="24"/>
          <w:szCs w:val="24"/>
        </w:rPr>
        <w:t>ę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 działań związanych z pozyskaniem partnera branżowego.</w:t>
      </w:r>
      <w:r>
        <w:rPr>
          <w:rFonts w:ascii="Lato" w:hAnsi="Lato"/>
          <w:i/>
          <w:iCs/>
          <w:color w:val="000000" w:themeColor="text1"/>
          <w:sz w:val="24"/>
          <w:szCs w:val="24"/>
        </w:rPr>
        <w:t xml:space="preserve"> 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Z punktu widzenia działań komercyjnych </w:t>
      </w:r>
      <w:r>
        <w:rPr>
          <w:rFonts w:ascii="Lato" w:hAnsi="Lato"/>
          <w:i/>
          <w:iCs/>
          <w:color w:val="000000" w:themeColor="text1"/>
          <w:sz w:val="24"/>
          <w:szCs w:val="24"/>
        </w:rPr>
        <w:t>polegamy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 na działaniach firmy CET </w:t>
      </w:r>
      <w:proofErr w:type="spellStart"/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>Advisors</w:t>
      </w:r>
      <w:proofErr w:type="spellEnd"/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 LTD</w:t>
      </w:r>
      <w:r>
        <w:rPr>
          <w:rFonts w:ascii="Lato" w:hAnsi="Lato"/>
          <w:i/>
          <w:iCs/>
          <w:color w:val="000000" w:themeColor="text1"/>
          <w:sz w:val="24"/>
          <w:szCs w:val="24"/>
        </w:rPr>
        <w:t xml:space="preserve"> – jednego 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>z najbardziej doświadczonych i renomowanych doradców na świecie. Na rok 2024 zaplanowane jest szerokie skanowanie rynku i nawiązanie kontaktów z gronem zainteresowanych podmiotów. W średnim horyzoncie planuje</w:t>
      </w:r>
      <w:r>
        <w:rPr>
          <w:rFonts w:ascii="Lato" w:hAnsi="Lato"/>
          <w:i/>
          <w:iCs/>
          <w:color w:val="000000" w:themeColor="text1"/>
          <w:sz w:val="24"/>
          <w:szCs w:val="24"/>
        </w:rPr>
        <w:t>my również</w:t>
      </w:r>
      <w:r w:rsidRPr="002529C0">
        <w:rPr>
          <w:rFonts w:ascii="Lato" w:hAnsi="Lato"/>
          <w:i/>
          <w:iCs/>
          <w:color w:val="000000" w:themeColor="text1"/>
          <w:sz w:val="24"/>
          <w:szCs w:val="24"/>
        </w:rPr>
        <w:t xml:space="preserve"> pozyskanie dofinansowania do doprowadzenia prac badawczo-rozwojowych do etapu I fazy badań klinicznych, w ramach unijnych programów dofinansowania</w:t>
      </w:r>
      <w:r>
        <w:rPr>
          <w:rFonts w:ascii="Lato" w:hAnsi="Lato"/>
          <w:i/>
          <w:iCs/>
          <w:color w:val="000000" w:themeColor="text1"/>
          <w:sz w:val="24"/>
          <w:szCs w:val="24"/>
        </w:rPr>
        <w:t xml:space="preserve"> </w:t>
      </w:r>
      <w:r w:rsidR="00D15B87" w:rsidRPr="005E4EBC">
        <w:rPr>
          <w:rFonts w:ascii="Lato" w:hAnsi="Lato"/>
          <w:i/>
          <w:iCs/>
          <w:sz w:val="24"/>
          <w:szCs w:val="24"/>
        </w:rPr>
        <w:t>–</w:t>
      </w:r>
      <w:r w:rsidR="00D15B87" w:rsidRPr="002529C0">
        <w:rPr>
          <w:rFonts w:ascii="Lato" w:hAnsi="Lato"/>
          <w:sz w:val="24"/>
          <w:szCs w:val="24"/>
        </w:rPr>
        <w:t xml:space="preserve"> </w:t>
      </w:r>
      <w:r w:rsidRPr="002529C0">
        <w:rPr>
          <w:rFonts w:ascii="Lato" w:hAnsi="Lato"/>
          <w:sz w:val="24"/>
          <w:szCs w:val="24"/>
        </w:rPr>
        <w:t>dodaje</w:t>
      </w:r>
      <w:r w:rsidR="00D15B87">
        <w:rPr>
          <w:rFonts w:ascii="Lato" w:hAnsi="Lato"/>
          <w:sz w:val="24"/>
          <w:szCs w:val="24"/>
        </w:rPr>
        <w:t xml:space="preserve"> Prezes Zarządu </w:t>
      </w:r>
      <w:proofErr w:type="spellStart"/>
      <w:r w:rsidR="00D15B87">
        <w:rPr>
          <w:rFonts w:ascii="Lato" w:hAnsi="Lato"/>
          <w:sz w:val="24"/>
          <w:szCs w:val="24"/>
        </w:rPr>
        <w:t>NanoGroup</w:t>
      </w:r>
      <w:proofErr w:type="spellEnd"/>
      <w:r w:rsidR="00D15B87">
        <w:rPr>
          <w:rFonts w:ascii="Lato" w:hAnsi="Lato"/>
          <w:sz w:val="24"/>
          <w:szCs w:val="24"/>
        </w:rPr>
        <w:t xml:space="preserve"> S.A.</w:t>
      </w:r>
      <w:r w:rsidR="00C014EB">
        <w:rPr>
          <w:rFonts w:ascii="Lato" w:hAnsi="Lato"/>
          <w:sz w:val="24"/>
          <w:szCs w:val="24"/>
        </w:rPr>
        <w:t xml:space="preserve"> </w:t>
      </w:r>
    </w:p>
    <w:p w14:paraId="0865A8B0" w14:textId="77777777" w:rsidR="00460E2F" w:rsidRDefault="00460E2F" w:rsidP="00460E2F">
      <w:pPr>
        <w:pBdr>
          <w:bottom w:val="single" w:sz="12" w:space="1" w:color="auto"/>
        </w:pBdr>
        <w:suppressAutoHyphens w:val="0"/>
        <w:autoSpaceDN/>
        <w:spacing w:after="0" w:line="240" w:lineRule="auto"/>
        <w:textAlignment w:val="auto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3F051592" w14:textId="77777777" w:rsidR="00460E2F" w:rsidRPr="00A265E1" w:rsidRDefault="00460E2F" w:rsidP="00460E2F">
      <w:pPr>
        <w:suppressAutoHyphens w:val="0"/>
        <w:autoSpaceDN/>
        <w:spacing w:after="0" w:line="240" w:lineRule="auto"/>
        <w:textAlignment w:val="auto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41194D44" w14:textId="77777777" w:rsidR="00460E2F" w:rsidRPr="00F95C1E" w:rsidRDefault="00460E2F" w:rsidP="00460E2F">
      <w:pPr>
        <w:suppressAutoHyphens w:val="0"/>
        <w:autoSpaceDN/>
        <w:spacing w:after="0" w:line="240" w:lineRule="auto"/>
        <w:textAlignment w:val="auto"/>
        <w:rPr>
          <w:rFonts w:ascii="Lato" w:eastAsia="Times New Roman" w:hAnsi="Lato" w:cstheme="minorHAnsi"/>
          <w:b/>
          <w:bCs/>
          <w:sz w:val="21"/>
          <w:szCs w:val="21"/>
          <w:lang w:eastAsia="pl-PL"/>
        </w:rPr>
      </w:pPr>
      <w:r w:rsidRPr="00F95C1E">
        <w:rPr>
          <w:rFonts w:ascii="Lato" w:eastAsia="Times New Roman" w:hAnsi="Lato" w:cstheme="minorHAnsi"/>
          <w:b/>
          <w:bCs/>
          <w:sz w:val="21"/>
          <w:szCs w:val="21"/>
          <w:lang w:eastAsia="pl-PL"/>
        </w:rPr>
        <w:t xml:space="preserve">O </w:t>
      </w:r>
      <w:proofErr w:type="spellStart"/>
      <w:r w:rsidRPr="00F95C1E">
        <w:rPr>
          <w:rFonts w:ascii="Lato" w:eastAsia="Times New Roman" w:hAnsi="Lato" w:cstheme="minorHAnsi"/>
          <w:b/>
          <w:bCs/>
          <w:sz w:val="21"/>
          <w:szCs w:val="21"/>
          <w:lang w:eastAsia="pl-PL"/>
        </w:rPr>
        <w:t>NanoGroup</w:t>
      </w:r>
      <w:proofErr w:type="spellEnd"/>
      <w:r w:rsidRPr="00F95C1E">
        <w:rPr>
          <w:rFonts w:ascii="Lato" w:eastAsia="Times New Roman" w:hAnsi="Lato" w:cstheme="minorHAnsi"/>
          <w:b/>
          <w:bCs/>
          <w:sz w:val="21"/>
          <w:szCs w:val="21"/>
          <w:lang w:eastAsia="pl-PL"/>
        </w:rPr>
        <w:t>:</w:t>
      </w:r>
    </w:p>
    <w:p w14:paraId="02B611A2" w14:textId="77777777" w:rsidR="00460E2F" w:rsidRPr="00F95C1E" w:rsidRDefault="00460E2F" w:rsidP="00460E2F">
      <w:pPr>
        <w:suppressAutoHyphens w:val="0"/>
        <w:autoSpaceDN/>
        <w:spacing w:after="0" w:line="240" w:lineRule="auto"/>
        <w:jc w:val="both"/>
        <w:textAlignment w:val="auto"/>
        <w:rPr>
          <w:rFonts w:ascii="Lato" w:hAnsi="Lato" w:cstheme="minorHAnsi"/>
          <w:sz w:val="16"/>
          <w:szCs w:val="16"/>
        </w:rPr>
      </w:pPr>
      <w:proofErr w:type="spellStart"/>
      <w:r w:rsidRPr="00F95C1E">
        <w:rPr>
          <w:rFonts w:ascii="Lato" w:eastAsia="Times New Roman" w:hAnsi="Lato" w:cstheme="minorHAnsi"/>
          <w:sz w:val="21"/>
          <w:szCs w:val="21"/>
          <w:lang w:eastAsia="pl-PL"/>
        </w:rPr>
        <w:t>NanoGroup</w:t>
      </w:r>
      <w:proofErr w:type="spellEnd"/>
      <w:r w:rsidRPr="00F95C1E">
        <w:rPr>
          <w:rFonts w:ascii="Lato" w:eastAsia="Times New Roman" w:hAnsi="Lato" w:cstheme="minorHAnsi"/>
          <w:sz w:val="21"/>
          <w:szCs w:val="21"/>
          <w:lang w:eastAsia="pl-PL"/>
        </w:rPr>
        <w:t xml:space="preserve"> jest platformą rozwoju nowych, bezpiecznych technologii ukierunkowanych na ratowanie zdrowia i życia ludzkiego. Dostarczamy innowacyjne rozwiązania, które mogą poprawić efektywność istniejących terapii, a także pomóc wdrożyć zupełnie nowe technologie lekowe, ograniczając ryzyko i skracając ich drogę rynkową. Posiadamy własne </w:t>
      </w:r>
      <w:r>
        <w:rPr>
          <w:rFonts w:ascii="Lato" w:eastAsia="Times New Roman" w:hAnsi="Lato" w:cstheme="minorHAnsi"/>
          <w:sz w:val="21"/>
          <w:szCs w:val="21"/>
          <w:lang w:eastAsia="pl-PL"/>
        </w:rPr>
        <w:t>zgłoszenia patentowe</w:t>
      </w:r>
      <w:r w:rsidRPr="00F95C1E">
        <w:rPr>
          <w:rFonts w:ascii="Lato" w:eastAsia="Times New Roman" w:hAnsi="Lato" w:cstheme="minorHAnsi"/>
          <w:sz w:val="21"/>
          <w:szCs w:val="21"/>
          <w:lang w:eastAsia="pl-PL"/>
        </w:rPr>
        <w:t xml:space="preserve"> w dziedzinie onkologii i transplantologii i nieustannie rozwijamy nowe projekty w obszarze </w:t>
      </w:r>
      <w:proofErr w:type="spellStart"/>
      <w:r w:rsidRPr="00F95C1E">
        <w:rPr>
          <w:rFonts w:ascii="Lato" w:eastAsia="Times New Roman" w:hAnsi="Lato" w:cstheme="minorHAnsi"/>
          <w:sz w:val="21"/>
          <w:szCs w:val="21"/>
          <w:lang w:eastAsia="pl-PL"/>
        </w:rPr>
        <w:t>bio-tech</w:t>
      </w:r>
      <w:proofErr w:type="spellEnd"/>
      <w:r w:rsidRPr="00F95C1E">
        <w:rPr>
          <w:rFonts w:ascii="Lato" w:eastAsia="Times New Roman" w:hAnsi="Lato" w:cstheme="minorHAnsi"/>
          <w:sz w:val="21"/>
          <w:szCs w:val="21"/>
          <w:lang w:eastAsia="pl-PL"/>
        </w:rPr>
        <w:t xml:space="preserve"> oraz </w:t>
      </w:r>
      <w:proofErr w:type="spellStart"/>
      <w:r w:rsidRPr="00F95C1E">
        <w:rPr>
          <w:rFonts w:ascii="Lato" w:eastAsia="Times New Roman" w:hAnsi="Lato" w:cstheme="minorHAnsi"/>
          <w:sz w:val="21"/>
          <w:szCs w:val="21"/>
          <w:lang w:eastAsia="pl-PL"/>
        </w:rPr>
        <w:t>nano-tech</w:t>
      </w:r>
      <w:proofErr w:type="spellEnd"/>
      <w:r w:rsidRPr="00F95C1E">
        <w:rPr>
          <w:rFonts w:ascii="Lato" w:eastAsia="Times New Roman" w:hAnsi="Lato" w:cstheme="minorHAnsi"/>
          <w:sz w:val="21"/>
          <w:szCs w:val="21"/>
          <w:lang w:eastAsia="pl-PL"/>
        </w:rPr>
        <w:t>.</w:t>
      </w:r>
      <w:r w:rsidRPr="00F95C1E">
        <w:rPr>
          <w:rFonts w:ascii="Lato" w:hAnsi="Lato" w:cstheme="minorHAnsi"/>
          <w:sz w:val="16"/>
          <w:szCs w:val="16"/>
        </w:rPr>
        <w:t xml:space="preserve"> </w:t>
      </w:r>
    </w:p>
    <w:p w14:paraId="667A99A8" w14:textId="3859AA1D" w:rsidR="00460E2F" w:rsidRPr="005E4EBC" w:rsidRDefault="00000000" w:rsidP="006C444D">
      <w:pPr>
        <w:suppressAutoHyphens w:val="0"/>
        <w:autoSpaceDN/>
        <w:spacing w:after="0" w:line="240" w:lineRule="auto"/>
        <w:textAlignment w:val="auto"/>
        <w:rPr>
          <w:rFonts w:ascii="Lato" w:hAnsi="Lato" w:cstheme="minorHAnsi"/>
          <w:sz w:val="20"/>
          <w:szCs w:val="20"/>
        </w:rPr>
      </w:pPr>
      <w:hyperlink r:id="rId8" w:history="1">
        <w:r w:rsidR="00460E2F" w:rsidRPr="00327DAB">
          <w:rPr>
            <w:rStyle w:val="Hipercze"/>
            <w:rFonts w:ascii="Lato" w:hAnsi="Lato" w:cstheme="minorHAnsi"/>
            <w:sz w:val="20"/>
            <w:szCs w:val="20"/>
          </w:rPr>
          <w:t>http://nanogroup.eu</w:t>
        </w:r>
      </w:hyperlink>
      <w:r w:rsidR="00460E2F">
        <w:rPr>
          <w:rFonts w:ascii="Lato" w:hAnsi="Lato" w:cstheme="minorHAnsi"/>
          <w:sz w:val="20"/>
          <w:szCs w:val="20"/>
        </w:rPr>
        <w:t xml:space="preserve"> </w:t>
      </w:r>
    </w:p>
    <w:sectPr w:rsidR="00460E2F" w:rsidRPr="005E4EBC" w:rsidSect="00F225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5761" w14:textId="77777777" w:rsidR="00A3681A" w:rsidRDefault="00A3681A">
      <w:pPr>
        <w:spacing w:after="0" w:line="240" w:lineRule="auto"/>
      </w:pPr>
      <w:r>
        <w:separator/>
      </w:r>
    </w:p>
  </w:endnote>
  <w:endnote w:type="continuationSeparator" w:id="0">
    <w:p w14:paraId="203AB796" w14:textId="77777777" w:rsidR="00A3681A" w:rsidRDefault="00A3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DE9B" w14:textId="77777777" w:rsidR="003009F0" w:rsidRDefault="00430E3C">
    <w:pPr>
      <w:pStyle w:val="Stopka"/>
    </w:pPr>
    <w:r>
      <w:rPr>
        <w:rFonts w:ascii="Lato Light" w:hAnsi="Lato Light"/>
        <w:noProof/>
        <w:color w:val="006C7C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38F97" wp14:editId="66D85B09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5755640" cy="0"/>
              <wp:effectExtent l="0" t="0" r="3556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640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BA622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035BB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0;margin-top:6.3pt;width:453.2pt;height:0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" strokecolor="#ba6220" strokeweight=".26467mm">
              <v:stroke joinstyle="miter"/>
              <w10:wrap anchorx="margin"/>
            </v:shape>
          </w:pict>
        </mc:Fallback>
      </mc:AlternateConten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2268"/>
    </w:tblGrid>
    <w:tr w:rsidR="00695D45" w:rsidRPr="009C3B05" w14:paraId="05AFF0AB" w14:textId="77777777" w:rsidTr="001A27CA">
      <w:trPr>
        <w:jc w:val="center"/>
      </w:trPr>
      <w:tc>
        <w:tcPr>
          <w:tcW w:w="2127" w:type="dxa"/>
        </w:tcPr>
        <w:p w14:paraId="78ECC0F7" w14:textId="77777777" w:rsidR="00695D45" w:rsidRPr="009C3B05" w:rsidRDefault="009D1FAE" w:rsidP="005C2659">
          <w:pPr>
            <w:pStyle w:val="Stopka"/>
            <w:rPr>
              <w:rFonts w:ascii="Lato Light" w:hAnsi="Lato Light"/>
              <w:color w:val="006C7C"/>
              <w:sz w:val="18"/>
              <w:szCs w:val="18"/>
            </w:rPr>
          </w:pPr>
          <w:r>
            <w:rPr>
              <w:rFonts w:ascii="Lato Light" w:hAnsi="Lato Light"/>
              <w:color w:val="006C7C"/>
              <w:sz w:val="18"/>
              <w:szCs w:val="18"/>
            </w:rPr>
            <w:t>NanoGroup</w:t>
          </w:r>
          <w:r w:rsidR="00695D45" w:rsidRPr="009C3B05">
            <w:rPr>
              <w:rFonts w:ascii="Lato Light" w:hAnsi="Lato Light"/>
              <w:color w:val="006C7C"/>
              <w:sz w:val="18"/>
              <w:szCs w:val="18"/>
            </w:rPr>
            <w:t xml:space="preserve"> </w:t>
          </w:r>
          <w:r w:rsidR="005C2659">
            <w:rPr>
              <w:rFonts w:ascii="Lato Light" w:hAnsi="Lato Light"/>
              <w:color w:val="006C7C"/>
              <w:sz w:val="18"/>
              <w:szCs w:val="18"/>
            </w:rPr>
            <w:t>S.A</w:t>
          </w:r>
          <w:r w:rsidR="00695D45" w:rsidRPr="009C3B05">
            <w:rPr>
              <w:rFonts w:ascii="Lato Light" w:hAnsi="Lato Light"/>
              <w:color w:val="006C7C"/>
              <w:sz w:val="18"/>
              <w:szCs w:val="18"/>
            </w:rPr>
            <w:t>.</w:t>
          </w:r>
        </w:p>
      </w:tc>
      <w:tc>
        <w:tcPr>
          <w:tcW w:w="4677" w:type="dxa"/>
        </w:tcPr>
        <w:p w14:paraId="2DB3A9B6" w14:textId="77777777" w:rsidR="00695D45" w:rsidRPr="009C3B05" w:rsidRDefault="00695D45" w:rsidP="005C2659">
          <w:pPr>
            <w:pStyle w:val="Stopka"/>
            <w:jc w:val="center"/>
            <w:rPr>
              <w:rFonts w:ascii="Lato Light" w:hAnsi="Lato Light"/>
              <w:color w:val="006C7C"/>
              <w:sz w:val="18"/>
              <w:szCs w:val="18"/>
            </w:rPr>
          </w:pPr>
          <w:r w:rsidRPr="00695D45">
            <w:rPr>
              <w:rFonts w:ascii="Lato Light" w:hAnsi="Lato Light"/>
              <w:color w:val="006C7C"/>
              <w:sz w:val="18"/>
              <w:szCs w:val="18"/>
            </w:rPr>
            <w:t>XI</w:t>
          </w:r>
          <w:r w:rsidR="00E5738D">
            <w:rPr>
              <w:rFonts w:ascii="Lato Light" w:hAnsi="Lato Light"/>
              <w:color w:val="006C7C"/>
              <w:sz w:val="18"/>
              <w:szCs w:val="18"/>
            </w:rPr>
            <w:t>I</w:t>
          </w:r>
          <w:r w:rsidRPr="00695D45">
            <w:rPr>
              <w:rFonts w:ascii="Lato Light" w:hAnsi="Lato Light"/>
              <w:color w:val="006C7C"/>
              <w:sz w:val="18"/>
              <w:szCs w:val="18"/>
            </w:rPr>
            <w:t>I Wydział Gospodarczy KRS 0000</w:t>
          </w:r>
          <w:r w:rsidR="009D1FAE">
            <w:rPr>
              <w:rFonts w:ascii="Lato Light" w:hAnsi="Lato Light"/>
              <w:color w:val="006C7C"/>
              <w:sz w:val="18"/>
              <w:szCs w:val="18"/>
            </w:rPr>
            <w:t>649960</w:t>
          </w:r>
        </w:p>
      </w:tc>
      <w:tc>
        <w:tcPr>
          <w:tcW w:w="2268" w:type="dxa"/>
        </w:tcPr>
        <w:p w14:paraId="608266D5" w14:textId="77777777" w:rsidR="00695D45" w:rsidRPr="009C3B05" w:rsidRDefault="005B2A6A" w:rsidP="00695D45">
          <w:pPr>
            <w:pStyle w:val="Stopka"/>
            <w:jc w:val="right"/>
            <w:rPr>
              <w:rFonts w:ascii="Lato Light" w:hAnsi="Lato Light"/>
              <w:color w:val="006C7C"/>
              <w:sz w:val="18"/>
              <w:szCs w:val="18"/>
            </w:rPr>
          </w:pPr>
          <w:r>
            <w:rPr>
              <w:rFonts w:ascii="Lato Light" w:hAnsi="Lato Light"/>
              <w:color w:val="006C7C"/>
              <w:sz w:val="18"/>
              <w:szCs w:val="18"/>
            </w:rPr>
            <w:t>Rakowiecka 36</w:t>
          </w:r>
        </w:p>
      </w:tc>
    </w:tr>
    <w:tr w:rsidR="00695D45" w:rsidRPr="009C3B05" w14:paraId="72C5E76E" w14:textId="77777777" w:rsidTr="001A27CA">
      <w:trPr>
        <w:jc w:val="center"/>
      </w:trPr>
      <w:tc>
        <w:tcPr>
          <w:tcW w:w="2127" w:type="dxa"/>
        </w:tcPr>
        <w:p w14:paraId="49B08A31" w14:textId="77777777" w:rsidR="00695D45" w:rsidRPr="009C3B05" w:rsidRDefault="009D1FAE" w:rsidP="00695D45">
          <w:pPr>
            <w:pStyle w:val="Stopka"/>
            <w:rPr>
              <w:rFonts w:ascii="Lato Light" w:hAnsi="Lato Light"/>
              <w:color w:val="006C7C"/>
              <w:sz w:val="18"/>
              <w:szCs w:val="18"/>
            </w:rPr>
          </w:pPr>
          <w:r>
            <w:rPr>
              <w:rFonts w:ascii="Lato Light" w:hAnsi="Lato Light"/>
              <w:color w:val="006C7C"/>
              <w:sz w:val="18"/>
              <w:szCs w:val="18"/>
            </w:rPr>
            <w:t>NIP: 5213757847</w:t>
          </w:r>
          <w:r w:rsidR="00695D45">
            <w:rPr>
              <w:rFonts w:ascii="Lato Light" w:hAnsi="Lato Light"/>
              <w:color w:val="006C7C"/>
              <w:sz w:val="18"/>
              <w:szCs w:val="18"/>
            </w:rPr>
            <w:t xml:space="preserve"> </w:t>
          </w:r>
        </w:p>
      </w:tc>
      <w:tc>
        <w:tcPr>
          <w:tcW w:w="4677" w:type="dxa"/>
        </w:tcPr>
        <w:p w14:paraId="14B24AE0" w14:textId="77777777" w:rsidR="00695D45" w:rsidRDefault="008412C5" w:rsidP="008412C5">
          <w:pPr>
            <w:pStyle w:val="Stopka"/>
            <w:jc w:val="center"/>
            <w:rPr>
              <w:rFonts w:ascii="Lato Light" w:hAnsi="Lato Light"/>
              <w:color w:val="006C7C"/>
              <w:sz w:val="18"/>
              <w:szCs w:val="18"/>
            </w:rPr>
          </w:pPr>
          <w:r>
            <w:rPr>
              <w:rFonts w:ascii="Lato Light" w:hAnsi="Lato Light"/>
              <w:color w:val="006C7C"/>
              <w:sz w:val="18"/>
              <w:szCs w:val="18"/>
            </w:rPr>
            <w:t>Kapitał zakładowy 1</w:t>
          </w:r>
          <w:r w:rsidR="009D1FAE">
            <w:rPr>
              <w:rFonts w:ascii="Lato Light" w:hAnsi="Lato Light"/>
              <w:color w:val="006C7C"/>
              <w:sz w:val="18"/>
              <w:szCs w:val="18"/>
            </w:rPr>
            <w:t>6 747 883,00</w:t>
          </w:r>
          <w:r w:rsidR="00695D45" w:rsidRPr="00695D45">
            <w:rPr>
              <w:rFonts w:ascii="Lato Light" w:hAnsi="Lato Light"/>
              <w:color w:val="006C7C"/>
              <w:sz w:val="18"/>
              <w:szCs w:val="18"/>
            </w:rPr>
            <w:t xml:space="preserve"> zł</w:t>
          </w:r>
        </w:p>
      </w:tc>
      <w:tc>
        <w:tcPr>
          <w:tcW w:w="2268" w:type="dxa"/>
        </w:tcPr>
        <w:p w14:paraId="16EF3B62" w14:textId="77777777" w:rsidR="00695D45" w:rsidRPr="009C3B05" w:rsidRDefault="005B2A6A" w:rsidP="00695D45">
          <w:pPr>
            <w:pStyle w:val="Stopka"/>
            <w:jc w:val="right"/>
            <w:rPr>
              <w:rFonts w:ascii="Lato Light" w:hAnsi="Lato Light"/>
              <w:color w:val="006C7C"/>
              <w:sz w:val="18"/>
              <w:szCs w:val="18"/>
            </w:rPr>
          </w:pPr>
          <w:r>
            <w:rPr>
              <w:rFonts w:ascii="Lato Light" w:hAnsi="Lato Light"/>
              <w:color w:val="006C7C"/>
              <w:sz w:val="18"/>
              <w:szCs w:val="18"/>
            </w:rPr>
            <w:t>02-532</w:t>
          </w:r>
          <w:r w:rsidR="00695D45" w:rsidRPr="009C3B05">
            <w:rPr>
              <w:rFonts w:ascii="Lato Light" w:hAnsi="Lato Light"/>
              <w:color w:val="006C7C"/>
              <w:sz w:val="18"/>
              <w:szCs w:val="18"/>
            </w:rPr>
            <w:t xml:space="preserve"> Wars</w:t>
          </w:r>
          <w:r w:rsidR="00695D45">
            <w:rPr>
              <w:rFonts w:ascii="Lato Light" w:hAnsi="Lato Light"/>
              <w:color w:val="006C7C"/>
              <w:sz w:val="18"/>
              <w:szCs w:val="18"/>
            </w:rPr>
            <w:t>z</w:t>
          </w:r>
          <w:r w:rsidR="00695D45" w:rsidRPr="009C3B05">
            <w:rPr>
              <w:rFonts w:ascii="Lato Light" w:hAnsi="Lato Light"/>
              <w:color w:val="006C7C"/>
              <w:sz w:val="18"/>
              <w:szCs w:val="18"/>
            </w:rPr>
            <w:t>aw</w:t>
          </w:r>
          <w:r w:rsidR="00695D45">
            <w:rPr>
              <w:rFonts w:ascii="Lato Light" w:hAnsi="Lato Light"/>
              <w:color w:val="006C7C"/>
              <w:sz w:val="18"/>
              <w:szCs w:val="18"/>
            </w:rPr>
            <w:t>a</w:t>
          </w:r>
          <w:r w:rsidR="00695D45" w:rsidRPr="009C3B05">
            <w:rPr>
              <w:rFonts w:ascii="Lato Light" w:hAnsi="Lato Light"/>
              <w:color w:val="006C7C"/>
              <w:sz w:val="18"/>
              <w:szCs w:val="18"/>
            </w:rPr>
            <w:t xml:space="preserve"> Pol</w:t>
          </w:r>
          <w:r w:rsidR="00695D45">
            <w:rPr>
              <w:rFonts w:ascii="Lato Light" w:hAnsi="Lato Light"/>
              <w:color w:val="006C7C"/>
              <w:sz w:val="18"/>
              <w:szCs w:val="18"/>
            </w:rPr>
            <w:t>ska</w:t>
          </w:r>
        </w:p>
      </w:tc>
    </w:tr>
  </w:tbl>
  <w:p w14:paraId="2D4C5615" w14:textId="77777777" w:rsidR="003009F0" w:rsidRDefault="003009F0">
    <w:pPr>
      <w:pStyle w:val="Stopka"/>
      <w:rPr>
        <w:rFonts w:ascii="Lato" w:hAnsi="Lato"/>
        <w:color w:val="006C7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F0E9" w14:textId="77777777" w:rsidR="00A3681A" w:rsidRDefault="00A368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D58640" w14:textId="77777777" w:rsidR="00A3681A" w:rsidRDefault="00A3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F500" w14:textId="77777777" w:rsidR="00695D45" w:rsidRDefault="009D1FAE" w:rsidP="001A27CA">
    <w:pPr>
      <w:pStyle w:val="Nagwek"/>
      <w:spacing w:after="240"/>
      <w:jc w:val="right"/>
      <w:rPr>
        <w:rFonts w:ascii="Lato" w:hAnsi="Lato"/>
        <w:sz w:val="36"/>
        <w:szCs w:val="36"/>
      </w:rPr>
    </w:pPr>
    <w:r>
      <w:rPr>
        <w:rFonts w:ascii="Lato" w:hAnsi="Lato"/>
        <w:sz w:val="36"/>
        <w:szCs w:val="36"/>
      </w:rPr>
      <w:tab/>
    </w:r>
    <w:r>
      <w:rPr>
        <w:rFonts w:ascii="Lato" w:hAnsi="Lato"/>
        <w:sz w:val="36"/>
        <w:szCs w:val="36"/>
      </w:rPr>
      <w:tab/>
    </w:r>
    <w:r w:rsidRPr="009D1FAE">
      <w:rPr>
        <w:rFonts w:ascii="Lato" w:hAnsi="Lato"/>
        <w:noProof/>
        <w:sz w:val="36"/>
        <w:szCs w:val="36"/>
        <w:lang w:eastAsia="pl-PL"/>
      </w:rPr>
      <w:drawing>
        <wp:inline distT="0" distB="0" distL="0" distR="0" wp14:anchorId="67310B14" wp14:editId="5F82EE0F">
          <wp:extent cx="1714500" cy="862330"/>
          <wp:effectExtent l="0" t="0" r="0" b="0"/>
          <wp:docPr id="1" name="Obraz 1" descr="C:\Users\Agata Sulej\Desktop\NanoGroup\PAPETERIA\LOGO\logo\logo nanogroup - os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Sulej\Desktop\NanoGroup\PAPETERIA\LOGO\logo\logo nanogroup - ost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32" cy="86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DB8"/>
    <w:multiLevelType w:val="multilevel"/>
    <w:tmpl w:val="FF3C4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CC3575"/>
    <w:multiLevelType w:val="hybridMultilevel"/>
    <w:tmpl w:val="017A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92850">
    <w:abstractNumId w:val="0"/>
  </w:num>
  <w:num w:numId="2" w16cid:durableId="15495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0NTcwMTA1sTQxsrBQ0lEKTi0uzszPAykwrgUABbwaOywAAAA="/>
  </w:docVars>
  <w:rsids>
    <w:rsidRoot w:val="00A336A6"/>
    <w:rsid w:val="00012983"/>
    <w:rsid w:val="00031388"/>
    <w:rsid w:val="00053868"/>
    <w:rsid w:val="0005765A"/>
    <w:rsid w:val="000B537E"/>
    <w:rsid w:val="000E18FB"/>
    <w:rsid w:val="000F5944"/>
    <w:rsid w:val="000F716C"/>
    <w:rsid w:val="00101CA6"/>
    <w:rsid w:val="0010650C"/>
    <w:rsid w:val="001973CC"/>
    <w:rsid w:val="001A27CA"/>
    <w:rsid w:val="001B4B74"/>
    <w:rsid w:val="001D3BEF"/>
    <w:rsid w:val="001D68DD"/>
    <w:rsid w:val="002067EE"/>
    <w:rsid w:val="002529C0"/>
    <w:rsid w:val="00257C4A"/>
    <w:rsid w:val="00266313"/>
    <w:rsid w:val="00267C24"/>
    <w:rsid w:val="002709AB"/>
    <w:rsid w:val="002A0989"/>
    <w:rsid w:val="003009F0"/>
    <w:rsid w:val="00312F4B"/>
    <w:rsid w:val="00337C08"/>
    <w:rsid w:val="00343170"/>
    <w:rsid w:val="00394723"/>
    <w:rsid w:val="003C0DA8"/>
    <w:rsid w:val="0041443B"/>
    <w:rsid w:val="00416856"/>
    <w:rsid w:val="004222D6"/>
    <w:rsid w:val="00430E3C"/>
    <w:rsid w:val="00460E2F"/>
    <w:rsid w:val="004A1028"/>
    <w:rsid w:val="004A3FA8"/>
    <w:rsid w:val="004B6776"/>
    <w:rsid w:val="004C38B2"/>
    <w:rsid w:val="004E64E5"/>
    <w:rsid w:val="004F0D71"/>
    <w:rsid w:val="00553F98"/>
    <w:rsid w:val="005762F6"/>
    <w:rsid w:val="005B0663"/>
    <w:rsid w:val="005B2A6A"/>
    <w:rsid w:val="005C2659"/>
    <w:rsid w:val="005C6B7E"/>
    <w:rsid w:val="005E4EBC"/>
    <w:rsid w:val="006001E9"/>
    <w:rsid w:val="00604811"/>
    <w:rsid w:val="00611894"/>
    <w:rsid w:val="00624AA5"/>
    <w:rsid w:val="00665F46"/>
    <w:rsid w:val="00671E8B"/>
    <w:rsid w:val="00695D45"/>
    <w:rsid w:val="006A5A0B"/>
    <w:rsid w:val="006B2841"/>
    <w:rsid w:val="006B75A3"/>
    <w:rsid w:val="006C444D"/>
    <w:rsid w:val="0070643C"/>
    <w:rsid w:val="00720E49"/>
    <w:rsid w:val="00721044"/>
    <w:rsid w:val="00724D07"/>
    <w:rsid w:val="00754883"/>
    <w:rsid w:val="00761811"/>
    <w:rsid w:val="007911FF"/>
    <w:rsid w:val="0079451B"/>
    <w:rsid w:val="007B7EF9"/>
    <w:rsid w:val="007D4A0E"/>
    <w:rsid w:val="007F32C2"/>
    <w:rsid w:val="00822ED1"/>
    <w:rsid w:val="008306BA"/>
    <w:rsid w:val="008412C5"/>
    <w:rsid w:val="0084262E"/>
    <w:rsid w:val="00842C7E"/>
    <w:rsid w:val="008631F9"/>
    <w:rsid w:val="00944766"/>
    <w:rsid w:val="00967FAA"/>
    <w:rsid w:val="00994764"/>
    <w:rsid w:val="009A7EFF"/>
    <w:rsid w:val="009C341F"/>
    <w:rsid w:val="009C3B05"/>
    <w:rsid w:val="009D1FAE"/>
    <w:rsid w:val="009F2346"/>
    <w:rsid w:val="009F5DAF"/>
    <w:rsid w:val="00A336A6"/>
    <w:rsid w:val="00A3681A"/>
    <w:rsid w:val="00A478DA"/>
    <w:rsid w:val="00A60678"/>
    <w:rsid w:val="00AC48F1"/>
    <w:rsid w:val="00B14030"/>
    <w:rsid w:val="00B54DCB"/>
    <w:rsid w:val="00B55031"/>
    <w:rsid w:val="00B6432C"/>
    <w:rsid w:val="00C014EB"/>
    <w:rsid w:val="00C037FA"/>
    <w:rsid w:val="00C13DBC"/>
    <w:rsid w:val="00C14CE3"/>
    <w:rsid w:val="00CC3CE6"/>
    <w:rsid w:val="00CD2828"/>
    <w:rsid w:val="00CE515D"/>
    <w:rsid w:val="00CE6666"/>
    <w:rsid w:val="00CF7F9B"/>
    <w:rsid w:val="00D110F7"/>
    <w:rsid w:val="00D15B87"/>
    <w:rsid w:val="00D24EE3"/>
    <w:rsid w:val="00D75987"/>
    <w:rsid w:val="00D82FBA"/>
    <w:rsid w:val="00E5676B"/>
    <w:rsid w:val="00E56BDE"/>
    <w:rsid w:val="00E5738D"/>
    <w:rsid w:val="00E816C6"/>
    <w:rsid w:val="00F2250C"/>
    <w:rsid w:val="00F22B92"/>
    <w:rsid w:val="00F25634"/>
    <w:rsid w:val="00F41FC0"/>
    <w:rsid w:val="00F54B9A"/>
    <w:rsid w:val="00F65262"/>
    <w:rsid w:val="00F743EE"/>
    <w:rsid w:val="00F97C58"/>
    <w:rsid w:val="00FB663C"/>
    <w:rsid w:val="00FD323D"/>
    <w:rsid w:val="00FF1570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18DB"/>
  <w15:docId w15:val="{2C28868D-D579-4E16-809E-501F1B8B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2841"/>
    <w:pPr>
      <w:keepNext/>
      <w:numPr>
        <w:numId w:val="1"/>
      </w:numPr>
      <w:suppressAutoHyphens w:val="0"/>
      <w:autoSpaceDN/>
      <w:spacing w:before="360" w:after="240" w:line="240" w:lineRule="auto"/>
      <w:ind w:left="0" w:firstLine="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B2841"/>
    <w:pPr>
      <w:keepNext/>
      <w:numPr>
        <w:ilvl w:val="1"/>
        <w:numId w:val="1"/>
      </w:numPr>
      <w:suppressAutoHyphens w:val="0"/>
      <w:autoSpaceDN/>
      <w:spacing w:before="240" w:after="240" w:line="240" w:lineRule="auto"/>
      <w:ind w:left="0" w:firstLine="0"/>
      <w:jc w:val="both"/>
      <w:textAlignment w:val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B2841"/>
    <w:pPr>
      <w:keepNext/>
      <w:numPr>
        <w:ilvl w:val="2"/>
        <w:numId w:val="1"/>
      </w:numPr>
      <w:suppressAutoHyphens w:val="0"/>
      <w:autoSpaceDN/>
      <w:spacing w:before="240" w:after="60" w:line="240" w:lineRule="auto"/>
      <w:ind w:left="0" w:firstLine="0"/>
      <w:jc w:val="both"/>
      <w:textAlignment w:val="auto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B2841"/>
    <w:pPr>
      <w:keepNext/>
      <w:numPr>
        <w:ilvl w:val="3"/>
        <w:numId w:val="1"/>
      </w:numPr>
      <w:suppressAutoHyphens w:val="0"/>
      <w:autoSpaceDN/>
      <w:spacing w:before="240" w:after="120" w:line="240" w:lineRule="auto"/>
      <w:ind w:left="0" w:firstLine="0"/>
      <w:jc w:val="both"/>
      <w:textAlignment w:val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841"/>
    <w:pPr>
      <w:keepNext/>
      <w:keepLines/>
      <w:numPr>
        <w:ilvl w:val="4"/>
        <w:numId w:val="1"/>
      </w:numPr>
      <w:suppressAutoHyphens w:val="0"/>
      <w:autoSpaceDN/>
      <w:spacing w:before="40" w:after="0" w:line="288" w:lineRule="auto"/>
      <w:jc w:val="both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2841"/>
    <w:pPr>
      <w:keepNext/>
      <w:keepLines/>
      <w:numPr>
        <w:ilvl w:val="5"/>
        <w:numId w:val="1"/>
      </w:numPr>
      <w:suppressAutoHyphens w:val="0"/>
      <w:autoSpaceDN/>
      <w:spacing w:before="40" w:after="0" w:line="288" w:lineRule="auto"/>
      <w:jc w:val="both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2841"/>
    <w:pPr>
      <w:keepNext/>
      <w:keepLines/>
      <w:numPr>
        <w:ilvl w:val="6"/>
        <w:numId w:val="1"/>
      </w:numPr>
      <w:suppressAutoHyphens w:val="0"/>
      <w:autoSpaceDN/>
      <w:spacing w:before="40" w:after="0" w:line="288" w:lineRule="auto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2841"/>
    <w:pPr>
      <w:keepNext/>
      <w:keepLines/>
      <w:numPr>
        <w:ilvl w:val="7"/>
        <w:numId w:val="1"/>
      </w:numPr>
      <w:suppressAutoHyphens w:val="0"/>
      <w:autoSpaceDN/>
      <w:spacing w:before="40" w:after="0" w:line="288" w:lineRule="auto"/>
      <w:jc w:val="both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2841"/>
    <w:pPr>
      <w:keepNext/>
      <w:keepLines/>
      <w:numPr>
        <w:ilvl w:val="8"/>
        <w:numId w:val="1"/>
      </w:numPr>
      <w:suppressAutoHyphens w:val="0"/>
      <w:autoSpaceDN/>
      <w:spacing w:before="40" w:after="0" w:line="288" w:lineRule="auto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table" w:styleId="Tabela-Siatka">
    <w:name w:val="Table Grid"/>
    <w:basedOn w:val="Standardowy"/>
    <w:uiPriority w:val="39"/>
    <w:rsid w:val="009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9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67FA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B2841"/>
    <w:rPr>
      <w:rFonts w:ascii="Times New Roman" w:eastAsiaTheme="majorEastAsia" w:hAnsi="Times New Roman" w:cstheme="majorBidi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B284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841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B2841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84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28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284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28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28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6B284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2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3F98"/>
    <w:pPr>
      <w:autoSpaceDN/>
      <w:spacing w:after="0" w:line="240" w:lineRule="auto"/>
      <w:textAlignment w:val="auto"/>
    </w:pPr>
  </w:style>
  <w:style w:type="character" w:styleId="Hipercze">
    <w:name w:val="Hyperlink"/>
    <w:basedOn w:val="Domylnaczcionkaakapitu"/>
    <w:uiPriority w:val="99"/>
    <w:unhideWhenUsed/>
    <w:rsid w:val="00460E2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529C0"/>
  </w:style>
  <w:style w:type="paragraph" w:styleId="Akapitzlist">
    <w:name w:val="List Paragraph"/>
    <w:basedOn w:val="Normalny"/>
    <w:uiPriority w:val="34"/>
    <w:qFormat/>
    <w:rsid w:val="0025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ogroup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\AppData\Local\Temp\NanoVelos_corporate_letterhead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D5D8-3FD7-491A-8F24-BE5101D9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C:\Users\komp\AppData\Local\Temp\NanoVelos_corporate_letterhead-1.dotx</Template>
  <TotalTime>1</TotalTime>
  <Pages>2</Pages>
  <Words>715</Words>
  <Characters>4538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Nagalski</dc:creator>
  <dc:description/>
  <cp:lastModifiedBy>Jakub Karasek</cp:lastModifiedBy>
  <cp:revision>2</cp:revision>
  <cp:lastPrinted>2021-02-26T08:16:00Z</cp:lastPrinted>
  <dcterms:created xsi:type="dcterms:W3CDTF">2024-04-11T08:37:00Z</dcterms:created>
  <dcterms:modified xsi:type="dcterms:W3CDTF">2024-04-11T08:37:00Z</dcterms:modified>
</cp:coreProperties>
</file>